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41B" w:rsidRDefault="00A5241B">
      <w:pPr>
        <w:rPr>
          <w:rFonts w:ascii="Times New Roman" w:hAnsi="Times New Roman" w:cs="Times New Roman"/>
          <w:noProof/>
          <w:sz w:val="28"/>
          <w:szCs w:val="28"/>
          <w:lang w:eastAsia="en-GB"/>
        </w:rPr>
      </w:pPr>
    </w:p>
    <w:p w:rsidR="00A5241B" w:rsidRDefault="00A5241B">
      <w:pPr>
        <w:rPr>
          <w:rFonts w:ascii="Times New Roman" w:hAnsi="Times New Roman" w:cs="Times New Roman"/>
          <w:noProof/>
          <w:sz w:val="28"/>
          <w:szCs w:val="28"/>
          <w:lang w:eastAsia="en-GB"/>
        </w:rPr>
      </w:pPr>
    </w:p>
    <w:p w:rsidR="00A5241B" w:rsidRDefault="00A5241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312pt;margin-top:8.05pt;width:255.75pt;height:251.25pt;z-index:251658240;visibility:visible;mso-position-horizontal-relative:page">
            <v:imagedata r:id="rId5" o:title="" croptop="1825f" cropbottom="2568f" cropleft="9988f" cropright="5455f"/>
            <w10:wrap type="square" anchorx="page"/>
          </v:shape>
        </w:pict>
      </w:r>
      <w:r>
        <w:rPr>
          <w:b/>
          <w:bCs/>
          <w:sz w:val="28"/>
          <w:szCs w:val="28"/>
          <w:u w:val="single"/>
        </w:rPr>
        <w:t>ACTIVITY QUILTS FOR ADULTS</w:t>
      </w:r>
    </w:p>
    <w:p w:rsidR="00A5241B" w:rsidRDefault="00A5241B">
      <w:pPr>
        <w:rPr>
          <w:sz w:val="24"/>
          <w:szCs w:val="24"/>
        </w:rPr>
      </w:pPr>
      <w:r>
        <w:rPr>
          <w:sz w:val="24"/>
          <w:szCs w:val="24"/>
        </w:rPr>
        <w:t>When a person has dementia they may become very bewildered about their environment and often become agitated and begin plucking at their clothing.  These quilts enable them to be distracted and provide a constructive activity.</w:t>
      </w:r>
    </w:p>
    <w:p w:rsidR="00A5241B" w:rsidRDefault="00A5241B">
      <w:pPr>
        <w:rPr>
          <w:sz w:val="24"/>
          <w:szCs w:val="24"/>
        </w:rPr>
      </w:pPr>
      <w:r>
        <w:rPr>
          <w:sz w:val="24"/>
          <w:szCs w:val="24"/>
        </w:rPr>
        <w:t>The aim is to maintain finger skills with buttons, zips, ribbons and Velcro and provide stimulation and conversation topics.</w:t>
      </w:r>
    </w:p>
    <w:p w:rsidR="00A5241B" w:rsidRDefault="00A5241B">
      <w:pPr>
        <w:rPr>
          <w:sz w:val="24"/>
          <w:szCs w:val="24"/>
        </w:rPr>
      </w:pPr>
      <w:r>
        <w:rPr>
          <w:sz w:val="24"/>
          <w:szCs w:val="24"/>
        </w:rPr>
        <w:t>The quilt must be firmly sewn to enable frequent washing.</w:t>
      </w:r>
    </w:p>
    <w:p w:rsidR="00A5241B" w:rsidRDefault="00A5241B">
      <w:pPr>
        <w:rPr>
          <w:sz w:val="24"/>
          <w:szCs w:val="24"/>
        </w:rPr>
      </w:pPr>
      <w:r>
        <w:rPr>
          <w:sz w:val="24"/>
          <w:szCs w:val="24"/>
        </w:rPr>
        <w:t>Finished size approx.. 22” x 22” (56cm x 56cm)</w:t>
      </w:r>
    </w:p>
    <w:p w:rsidR="00A5241B" w:rsidRDefault="00A5241B">
      <w:pPr>
        <w:rPr>
          <w:sz w:val="24"/>
          <w:szCs w:val="24"/>
        </w:rPr>
      </w:pPr>
      <w:r>
        <w:rPr>
          <w:sz w:val="24"/>
          <w:szCs w:val="24"/>
        </w:rPr>
        <w:t>Requirements:</w:t>
      </w:r>
    </w:p>
    <w:p w:rsidR="00A5241B" w:rsidRDefault="00A524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 fat quarter – these are squares of fabric available from shops which sell patchwork items and are usually good quality cotton fabric.</w:t>
      </w:r>
      <w:bookmarkStart w:id="0" w:name="_GoBack"/>
      <w:bookmarkEnd w:id="0"/>
    </w:p>
    <w:p w:rsidR="00A5241B" w:rsidRDefault="00A5241B">
      <w:pPr>
        <w:spacing w:after="0"/>
        <w:rPr>
          <w:sz w:val="24"/>
          <w:szCs w:val="24"/>
        </w:rPr>
      </w:pPr>
      <w:r>
        <w:rPr>
          <w:sz w:val="24"/>
          <w:szCs w:val="24"/>
        </w:rPr>
        <w:t>1 fat quarter of fleece</w:t>
      </w:r>
    </w:p>
    <w:p w:rsidR="00A5241B" w:rsidRDefault="00A5241B">
      <w:pPr>
        <w:spacing w:after="0"/>
        <w:rPr>
          <w:sz w:val="24"/>
          <w:szCs w:val="24"/>
        </w:rPr>
      </w:pPr>
      <w:r>
        <w:rPr>
          <w:sz w:val="24"/>
          <w:szCs w:val="24"/>
        </w:rPr>
        <w:t>Themed blocks 6 – 8</w:t>
      </w:r>
    </w:p>
    <w:p w:rsidR="00A5241B" w:rsidRDefault="00A5241B">
      <w:pPr>
        <w:spacing w:after="0"/>
        <w:rPr>
          <w:sz w:val="24"/>
          <w:szCs w:val="24"/>
        </w:rPr>
      </w:pPr>
      <w:r>
        <w:rPr>
          <w:sz w:val="24"/>
          <w:szCs w:val="24"/>
        </w:rPr>
        <w:t>Themed decorations to include zip, button, Velcro, cord, ribbon etc.</w:t>
      </w:r>
    </w:p>
    <w:p w:rsidR="00A5241B" w:rsidRDefault="00A5241B">
      <w:pPr>
        <w:spacing w:after="0"/>
        <w:rPr>
          <w:sz w:val="24"/>
          <w:szCs w:val="24"/>
        </w:rPr>
      </w:pPr>
    </w:p>
    <w:p w:rsidR="00A5241B" w:rsidRDefault="00A5241B">
      <w:pPr>
        <w:spacing w:after="0"/>
        <w:rPr>
          <w:sz w:val="24"/>
          <w:szCs w:val="24"/>
        </w:rPr>
      </w:pPr>
      <w:r>
        <w:rPr>
          <w:sz w:val="24"/>
          <w:szCs w:val="24"/>
        </w:rPr>
        <w:t>Method:</w:t>
      </w:r>
    </w:p>
    <w:p w:rsidR="00A5241B" w:rsidRDefault="00A5241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Attach the fat quarter to the fleece and stitch together firmly in a 2” (25mm) square grid</w:t>
      </w:r>
    </w:p>
    <w:p w:rsidR="00A5241B" w:rsidRDefault="00A5241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Add themed blocks.  These should be reversible with tabs on bottom. They should be attached along the top edge of each themed block only.</w:t>
      </w:r>
    </w:p>
    <w:p w:rsidR="00A5241B" w:rsidRDefault="00A5241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Provide a tactile panel.  This can be chenille or textured fabric or washable, crinkly material between layers eg. foil lined, crisp packet.</w:t>
      </w:r>
    </w:p>
    <w:p w:rsidR="00A5241B" w:rsidRDefault="00A5241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Add a block about 8” square with a zip in the middle and sewn all around thus making a pocket</w:t>
      </w:r>
    </w:p>
    <w:p w:rsidR="00A5241B" w:rsidRDefault="00A5241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Velcro can be attached to lower edge of tabs</w:t>
      </w:r>
    </w:p>
    <w:p w:rsidR="00A5241B" w:rsidRDefault="00A5241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Add ribbons/cords.  They can be incorporated by affixing very firmly to either the background fabric or a themed block eg. tails on dog fabric, maximum length 5”</w:t>
      </w:r>
    </w:p>
    <w:p w:rsidR="00A5241B" w:rsidRDefault="00A5241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Bind finished mat with double binding and ensure all stitching is secure.</w:t>
      </w:r>
    </w:p>
    <w:p w:rsidR="00A5241B" w:rsidRDefault="00A524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41B" w:rsidRDefault="00A524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241B" w:rsidRDefault="00A5241B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These quilts can be donated to hospitals and care homes where they can be used to help those suffering from dementia and also people recovering from a stroke.</w:t>
      </w:r>
    </w:p>
    <w:p w:rsidR="00A5241B" w:rsidRDefault="00A5241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A5241B" w:rsidRDefault="00A5241B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6479" w:dyaOrig="1485">
          <v:shape id="_x0000_i1025" type="#_x0000_t75" style="width:243pt;height:55.5pt" o:ole="">
            <v:imagedata r:id="rId6" o:title=""/>
          </v:shape>
          <o:OLEObject Type="Embed" ProgID="MSPhotoEd.3" ShapeID="_x0000_i1025" DrawAspect="Content" ObjectID="_1444299714" r:id="rId7"/>
        </w:object>
      </w:r>
    </w:p>
    <w:p w:rsidR="00A5241B" w:rsidRDefault="00A5241B">
      <w:pPr>
        <w:rPr>
          <w:rFonts w:ascii="Times New Roman" w:hAnsi="Times New Roman" w:cs="Times New Roman"/>
          <w:sz w:val="28"/>
          <w:szCs w:val="28"/>
        </w:rPr>
      </w:pPr>
    </w:p>
    <w:sectPr w:rsidR="00A5241B" w:rsidSect="00A524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35D54"/>
    <w:multiLevelType w:val="hybridMultilevel"/>
    <w:tmpl w:val="F4FACA64"/>
    <w:lvl w:ilvl="0" w:tplc="08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241B"/>
    <w:rsid w:val="00A5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1</Pages>
  <Words>244</Words>
  <Characters>1392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Alison Neale</cp:lastModifiedBy>
  <cp:revision>4</cp:revision>
  <dcterms:created xsi:type="dcterms:W3CDTF">2013-06-28T10:23:00Z</dcterms:created>
  <dcterms:modified xsi:type="dcterms:W3CDTF">2013-10-26T12:35:00Z</dcterms:modified>
</cp:coreProperties>
</file>